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18" w:rsidRPr="008E65DE" w:rsidRDefault="00CA4F18" w:rsidP="00287B3F">
      <w:pPr>
        <w:pStyle w:val="Title"/>
        <w:rPr>
          <w:rStyle w:val="Heading2Char"/>
          <w:b w:val="0"/>
          <w:bCs w:val="0"/>
          <w:color w:val="17365D" w:themeColor="text2" w:themeShade="BF"/>
          <w:sz w:val="52"/>
          <w:szCs w:val="52"/>
        </w:rPr>
      </w:pPr>
      <w:r>
        <w:t xml:space="preserve">Sample Answers </w:t>
      </w:r>
      <w:r w:rsidR="008E65DE">
        <w:t xml:space="preserve">to In-Text </w:t>
      </w:r>
      <w:r>
        <w:t>Questions</w:t>
      </w:r>
    </w:p>
    <w:p w:rsidR="00CA4F18" w:rsidRDefault="008E65DE" w:rsidP="00287B3F">
      <w:pPr>
        <w:pStyle w:val="Heading1"/>
      </w:pPr>
      <w:r>
        <w:t xml:space="preserve">Chapter 1: </w:t>
      </w:r>
      <w:r w:rsidR="00960E2E">
        <w:t>INTRODUCTION</w:t>
      </w:r>
    </w:p>
    <w:p w:rsidR="008E65DE" w:rsidRDefault="008E65DE" w:rsidP="00287B3F">
      <w:pPr>
        <w:pStyle w:val="Heading2"/>
      </w:pPr>
      <w:r>
        <w:t>Discussion Questions</w:t>
      </w:r>
    </w:p>
    <w:p w:rsidR="00960E2E" w:rsidRPr="00287B3F" w:rsidRDefault="00960E2E" w:rsidP="00287B3F">
      <w:pPr>
        <w:pStyle w:val="ListParagraph"/>
        <w:numPr>
          <w:ilvl w:val="0"/>
          <w:numId w:val="4"/>
        </w:numPr>
        <w:spacing w:before="120" w:after="120"/>
        <w:rPr>
          <w:rFonts w:asciiTheme="majorHAnsi" w:hAnsiTheme="majorHAnsi"/>
          <w:szCs w:val="24"/>
        </w:rPr>
      </w:pPr>
      <w:r w:rsidRPr="00287B3F">
        <w:rPr>
          <w:rFonts w:asciiTheme="majorHAnsi" w:hAnsiTheme="majorHAnsi"/>
          <w:szCs w:val="24"/>
        </w:rPr>
        <w:t>Compare and contrast outsourcing and offshoring. List some of the companies that have adopted these strategies in recent years and the reasons for them.</w:t>
      </w:r>
    </w:p>
    <w:p w:rsidR="00960E2E" w:rsidRPr="00287B3F" w:rsidRDefault="00960E2E" w:rsidP="00287B3F">
      <w:pPr>
        <w:pStyle w:val="ListParagraph"/>
        <w:spacing w:before="120" w:after="120"/>
        <w:rPr>
          <w:rFonts w:asciiTheme="majorHAnsi" w:hAnsiTheme="majorHAnsi"/>
          <w:szCs w:val="24"/>
        </w:rPr>
      </w:pPr>
      <w:r w:rsidRPr="00287B3F">
        <w:rPr>
          <w:rFonts w:asciiTheme="majorHAnsi" w:hAnsiTheme="majorHAnsi"/>
          <w:szCs w:val="24"/>
        </w:rPr>
        <w:t>Answer: Outsourcing is contracting with a third party to produce the goods or service, rather than produce it in-house</w:t>
      </w:r>
      <w:r w:rsidR="003260B4" w:rsidRPr="00287B3F">
        <w:rPr>
          <w:rFonts w:asciiTheme="majorHAnsi" w:hAnsiTheme="majorHAnsi"/>
          <w:szCs w:val="24"/>
        </w:rPr>
        <w:t>.  Offshoring refers to getting the product or service from another country.  They are both options to making it yourself.  A third term onshoring refers to the trend of using domestic suppliers when previously bought from overseas</w:t>
      </w:r>
    </w:p>
    <w:p w:rsidR="00287B3F" w:rsidRPr="00287B3F" w:rsidRDefault="00287B3F" w:rsidP="00287B3F">
      <w:pPr>
        <w:pStyle w:val="ListParagraph"/>
        <w:spacing w:before="120" w:after="120"/>
        <w:rPr>
          <w:rFonts w:asciiTheme="majorHAnsi" w:hAnsiTheme="majorHAnsi"/>
          <w:szCs w:val="24"/>
        </w:rPr>
      </w:pPr>
    </w:p>
    <w:p w:rsidR="00960E2E" w:rsidRPr="008209B2" w:rsidRDefault="00960E2E" w:rsidP="00287B3F">
      <w:pPr>
        <w:pStyle w:val="ListParagraph"/>
        <w:numPr>
          <w:ilvl w:val="0"/>
          <w:numId w:val="4"/>
        </w:numPr>
        <w:spacing w:before="120" w:after="120"/>
        <w:rPr>
          <w:rFonts w:asciiTheme="majorHAnsi" w:hAnsiTheme="majorHAnsi"/>
          <w:b/>
          <w:szCs w:val="24"/>
        </w:rPr>
      </w:pPr>
      <w:r w:rsidRPr="00287B3F">
        <w:rPr>
          <w:rFonts w:asciiTheme="majorHAnsi" w:hAnsiTheme="majorHAnsi"/>
          <w:szCs w:val="24"/>
        </w:rPr>
        <w:t xml:space="preserve">Walmart has been one of the most successful companies in the retail industry because of its ability to sell products at “everyday low prices.” What competitive strengths of Walmart </w:t>
      </w:r>
      <w:r w:rsidRPr="008209B2">
        <w:rPr>
          <w:rFonts w:asciiTheme="majorHAnsi" w:hAnsiTheme="majorHAnsi"/>
          <w:szCs w:val="24"/>
        </w:rPr>
        <w:t>gave this advantage over its competition?</w:t>
      </w:r>
    </w:p>
    <w:p w:rsidR="003260B4" w:rsidRDefault="003260B4" w:rsidP="00287B3F">
      <w:pPr>
        <w:pStyle w:val="ListParagraph"/>
        <w:spacing w:before="120" w:after="120"/>
        <w:rPr>
          <w:rFonts w:asciiTheme="majorHAnsi" w:hAnsiTheme="majorHAnsi"/>
          <w:szCs w:val="24"/>
        </w:rPr>
      </w:pPr>
      <w:r w:rsidRPr="008209B2">
        <w:rPr>
          <w:rFonts w:asciiTheme="majorHAnsi" w:hAnsiTheme="majorHAnsi"/>
          <w:szCs w:val="24"/>
        </w:rPr>
        <w:t>Answer: Walmart has used its Supply Chain Mastery to be able to bring items in at the lowest cost and good quality and reliably have them on the shelf when the customer requires them.  Their knowledge of low prices and their sheer size enables them to get the best costing, and their knowledge of the supply chain storage and distribution created a supply chain</w:t>
      </w:r>
      <w:r w:rsidR="00614C4C" w:rsidRPr="008209B2">
        <w:rPr>
          <w:rFonts w:asciiTheme="majorHAnsi" w:hAnsiTheme="majorHAnsi"/>
          <w:szCs w:val="24"/>
        </w:rPr>
        <w:t xml:space="preserve"> that is world class.</w:t>
      </w:r>
    </w:p>
    <w:p w:rsidR="00287B3F" w:rsidRPr="008209B2" w:rsidRDefault="00287B3F" w:rsidP="00287B3F">
      <w:pPr>
        <w:pStyle w:val="ListParagraph"/>
        <w:spacing w:before="120" w:after="120"/>
        <w:rPr>
          <w:rFonts w:asciiTheme="majorHAnsi" w:hAnsiTheme="majorHAnsi"/>
          <w:b/>
          <w:szCs w:val="24"/>
        </w:rPr>
      </w:pPr>
    </w:p>
    <w:p w:rsidR="00960E2E" w:rsidRPr="008209B2" w:rsidRDefault="00960E2E" w:rsidP="00287B3F">
      <w:pPr>
        <w:pStyle w:val="ListParagraph"/>
        <w:numPr>
          <w:ilvl w:val="0"/>
          <w:numId w:val="4"/>
        </w:numPr>
        <w:spacing w:before="120" w:after="120"/>
        <w:rPr>
          <w:rFonts w:asciiTheme="majorHAnsi" w:hAnsiTheme="majorHAnsi"/>
          <w:szCs w:val="24"/>
        </w:rPr>
      </w:pPr>
      <w:r w:rsidRPr="008209B2">
        <w:rPr>
          <w:rFonts w:asciiTheme="majorHAnsi" w:hAnsiTheme="majorHAnsi"/>
          <w:szCs w:val="24"/>
        </w:rPr>
        <w:t>Define global supply chains. What are the inherent challenges that companies face in managing them?</w:t>
      </w:r>
    </w:p>
    <w:p w:rsidR="00614C4C" w:rsidRDefault="00614C4C" w:rsidP="00287B3F">
      <w:pPr>
        <w:pStyle w:val="ListParagraph"/>
        <w:spacing w:before="120" w:after="120"/>
        <w:rPr>
          <w:rFonts w:asciiTheme="majorHAnsi" w:hAnsiTheme="majorHAnsi"/>
          <w:szCs w:val="24"/>
        </w:rPr>
      </w:pPr>
      <w:r w:rsidRPr="008209B2">
        <w:rPr>
          <w:rFonts w:asciiTheme="majorHAnsi" w:hAnsiTheme="majorHAnsi"/>
          <w:szCs w:val="24"/>
        </w:rPr>
        <w:t>Answer: Because of purchasing and selling so many items overseas, supply chains have become global.  Challenges they face are all of the challenges of operating globally, such as different language, legal systems, customs, methods, currencies, software, etc.  In addition you have all of those differences in many more global network partnerships.  A great complexity is just the import export laws, incoterms, duties, tariffs, and such.</w:t>
      </w:r>
    </w:p>
    <w:p w:rsidR="00287B3F" w:rsidRPr="008209B2" w:rsidRDefault="00287B3F" w:rsidP="00287B3F">
      <w:pPr>
        <w:pStyle w:val="ListParagraph"/>
        <w:spacing w:before="120" w:after="120"/>
        <w:rPr>
          <w:rFonts w:asciiTheme="majorHAnsi" w:hAnsiTheme="majorHAnsi"/>
          <w:szCs w:val="24"/>
        </w:rPr>
      </w:pPr>
    </w:p>
    <w:p w:rsidR="00960E2E" w:rsidRPr="008209B2" w:rsidRDefault="00960E2E" w:rsidP="00287B3F">
      <w:pPr>
        <w:pStyle w:val="ListParagraph"/>
        <w:numPr>
          <w:ilvl w:val="0"/>
          <w:numId w:val="4"/>
        </w:numPr>
        <w:rPr>
          <w:rFonts w:asciiTheme="majorHAnsi" w:hAnsiTheme="majorHAnsi"/>
          <w:szCs w:val="24"/>
        </w:rPr>
      </w:pPr>
      <w:r w:rsidRPr="008209B2">
        <w:rPr>
          <w:rFonts w:asciiTheme="majorHAnsi" w:hAnsiTheme="majorHAnsi"/>
          <w:szCs w:val="24"/>
        </w:rPr>
        <w:t>Explain in some detail the critical role of the operations function in a company’s success and its supply chain.</w:t>
      </w:r>
    </w:p>
    <w:p w:rsidR="007D438B" w:rsidRPr="008209B2" w:rsidRDefault="007D438B" w:rsidP="00287B3F">
      <w:pPr>
        <w:ind w:left="720"/>
        <w:rPr>
          <w:rFonts w:asciiTheme="majorHAnsi" w:hAnsiTheme="majorHAnsi"/>
          <w:szCs w:val="24"/>
        </w:rPr>
      </w:pPr>
      <w:r w:rsidRPr="008209B2">
        <w:rPr>
          <w:rFonts w:asciiTheme="majorHAnsi" w:hAnsiTheme="majorHAnsi"/>
          <w:szCs w:val="24"/>
        </w:rPr>
        <w:t xml:space="preserve">Answer: </w:t>
      </w:r>
      <w:r w:rsidRPr="00287B3F">
        <w:rPr>
          <w:rFonts w:asciiTheme="majorHAnsi" w:hAnsiTheme="majorHAnsi"/>
          <w:szCs w:val="24"/>
        </w:rPr>
        <w:t>Operations management (OM) is the</w:t>
      </w:r>
      <w:r w:rsidRPr="008209B2">
        <w:rPr>
          <w:rFonts w:asciiTheme="majorHAnsi" w:hAnsiTheme="majorHAnsi"/>
          <w:szCs w:val="24"/>
        </w:rPr>
        <w:t xml:space="preserve"> process of managing the system of designing, producing, and delivering goods or services that add value throughout the supply chain and benefit the final consumer. All of the roles and careers in O</w:t>
      </w:r>
      <w:r w:rsidR="00287B3F">
        <w:rPr>
          <w:rFonts w:asciiTheme="majorHAnsi" w:hAnsiTheme="majorHAnsi"/>
          <w:szCs w:val="24"/>
        </w:rPr>
        <w:t>M fall within the supply chain.</w:t>
      </w:r>
      <w:r w:rsidRPr="008209B2">
        <w:rPr>
          <w:rFonts w:asciiTheme="majorHAnsi" w:hAnsiTheme="majorHAnsi"/>
          <w:szCs w:val="24"/>
        </w:rPr>
        <w:t xml:space="preserve"> </w:t>
      </w:r>
      <w:r w:rsidR="001909C5" w:rsidRPr="008209B2">
        <w:rPr>
          <w:rFonts w:asciiTheme="majorHAnsi" w:hAnsiTheme="majorHAnsi"/>
          <w:szCs w:val="24"/>
        </w:rPr>
        <w:t>Operations Managers need to manage the information, software, and all of the flows, quality</w:t>
      </w:r>
      <w:r w:rsidR="00287B3F">
        <w:rPr>
          <w:rFonts w:asciiTheme="majorHAnsi" w:hAnsiTheme="majorHAnsi"/>
          <w:szCs w:val="24"/>
        </w:rPr>
        <w:t xml:space="preserve"> </w:t>
      </w:r>
      <w:r w:rsidR="001909C5" w:rsidRPr="008209B2">
        <w:rPr>
          <w:rFonts w:asciiTheme="majorHAnsi" w:hAnsiTheme="majorHAnsi"/>
          <w:szCs w:val="24"/>
        </w:rPr>
        <w:t>interfaces and re</w:t>
      </w:r>
      <w:r w:rsidR="00287B3F">
        <w:rPr>
          <w:rFonts w:asciiTheme="majorHAnsi" w:hAnsiTheme="majorHAnsi"/>
          <w:szCs w:val="24"/>
        </w:rPr>
        <w:t>lationships in the supply chain</w:t>
      </w:r>
      <w:r w:rsidR="001909C5" w:rsidRPr="008209B2">
        <w:rPr>
          <w:rFonts w:asciiTheme="majorHAnsi" w:hAnsiTheme="majorHAnsi"/>
          <w:szCs w:val="24"/>
        </w:rPr>
        <w:t>.</w:t>
      </w:r>
    </w:p>
    <w:p w:rsidR="00960E2E" w:rsidRPr="008209B2" w:rsidRDefault="00960E2E" w:rsidP="00287B3F">
      <w:pPr>
        <w:pStyle w:val="ListParagraph"/>
        <w:numPr>
          <w:ilvl w:val="0"/>
          <w:numId w:val="4"/>
        </w:numPr>
        <w:spacing w:before="120" w:after="120"/>
        <w:rPr>
          <w:rFonts w:asciiTheme="majorHAnsi" w:hAnsiTheme="majorHAnsi"/>
          <w:szCs w:val="24"/>
        </w:rPr>
      </w:pPr>
      <w:r w:rsidRPr="008209B2">
        <w:rPr>
          <w:rFonts w:asciiTheme="majorHAnsi" w:hAnsiTheme="majorHAnsi"/>
          <w:szCs w:val="24"/>
        </w:rPr>
        <w:t>What are the key differences between goods and services?</w:t>
      </w:r>
    </w:p>
    <w:p w:rsidR="007D438B" w:rsidRDefault="007D438B" w:rsidP="00287B3F">
      <w:pPr>
        <w:pStyle w:val="ListParagraph"/>
        <w:spacing w:before="120" w:after="120"/>
        <w:rPr>
          <w:rFonts w:asciiTheme="majorHAnsi" w:hAnsiTheme="majorHAnsi"/>
          <w:szCs w:val="24"/>
        </w:rPr>
      </w:pPr>
      <w:r w:rsidRPr="008209B2">
        <w:rPr>
          <w:rFonts w:asciiTheme="majorHAnsi" w:hAnsiTheme="majorHAnsi"/>
          <w:szCs w:val="24"/>
        </w:rPr>
        <w:lastRenderedPageBreak/>
        <w:t>Answer:  Most of the differences are listed in Table 1.2, and cluster around tangibility, storage, types and levels of customer contact, and that fact that goods can be produced, an</w:t>
      </w:r>
      <w:r w:rsidR="00833C5B" w:rsidRPr="008209B2">
        <w:rPr>
          <w:rFonts w:asciiTheme="majorHAnsi" w:hAnsiTheme="majorHAnsi"/>
          <w:szCs w:val="24"/>
        </w:rPr>
        <w:t>d quality checked ahead of time, etc.</w:t>
      </w:r>
    </w:p>
    <w:p w:rsidR="00287B3F" w:rsidRPr="008209B2" w:rsidRDefault="00287B3F" w:rsidP="00287B3F">
      <w:pPr>
        <w:pStyle w:val="ListParagraph"/>
        <w:spacing w:before="120" w:after="120"/>
        <w:rPr>
          <w:rFonts w:asciiTheme="majorHAnsi" w:hAnsiTheme="majorHAnsi"/>
          <w:szCs w:val="24"/>
        </w:rPr>
      </w:pPr>
    </w:p>
    <w:p w:rsidR="00960E2E" w:rsidRPr="008209B2" w:rsidRDefault="00960E2E" w:rsidP="00287B3F">
      <w:pPr>
        <w:pStyle w:val="ListParagraph"/>
        <w:numPr>
          <w:ilvl w:val="0"/>
          <w:numId w:val="4"/>
        </w:numPr>
        <w:spacing w:before="120" w:after="120"/>
        <w:rPr>
          <w:rFonts w:asciiTheme="majorHAnsi" w:hAnsiTheme="majorHAnsi"/>
          <w:szCs w:val="24"/>
        </w:rPr>
      </w:pPr>
      <w:r w:rsidRPr="00287B3F">
        <w:rPr>
          <w:rFonts w:asciiTheme="majorHAnsi" w:hAnsiTheme="majorHAnsi"/>
          <w:szCs w:val="24"/>
        </w:rPr>
        <w:t>Figure 1.</w:t>
      </w:r>
      <w:r w:rsidR="00833C5B" w:rsidRPr="00287B3F">
        <w:rPr>
          <w:rFonts w:asciiTheme="majorHAnsi" w:hAnsiTheme="majorHAnsi"/>
          <w:szCs w:val="24"/>
        </w:rPr>
        <w:t xml:space="preserve">3) </w:t>
      </w:r>
      <w:r w:rsidRPr="00287B3F">
        <w:rPr>
          <w:rFonts w:asciiTheme="majorHAnsi" w:hAnsiTheme="majorHAnsi"/>
          <w:szCs w:val="24"/>
        </w:rPr>
        <w:t xml:space="preserve">presents </w:t>
      </w:r>
      <w:r w:rsidRPr="008209B2">
        <w:rPr>
          <w:rFonts w:asciiTheme="majorHAnsi" w:hAnsiTheme="majorHAnsi"/>
          <w:szCs w:val="24"/>
        </w:rPr>
        <w:t xml:space="preserve">the operations function as system that transforms inputs into outputs. For the following scenarios identify the inputs and outputs and the value created during the transformation process:  </w:t>
      </w:r>
    </w:p>
    <w:p w:rsidR="00960E2E" w:rsidRPr="008209B2" w:rsidRDefault="00960E2E" w:rsidP="00287B3F">
      <w:pPr>
        <w:pStyle w:val="ListParagraph"/>
        <w:numPr>
          <w:ilvl w:val="0"/>
          <w:numId w:val="5"/>
        </w:numPr>
        <w:spacing w:before="120" w:after="120"/>
        <w:rPr>
          <w:rFonts w:asciiTheme="majorHAnsi" w:hAnsiTheme="majorHAnsi"/>
          <w:szCs w:val="24"/>
        </w:rPr>
      </w:pPr>
      <w:r w:rsidRPr="008209B2">
        <w:rPr>
          <w:rFonts w:asciiTheme="majorHAnsi" w:hAnsiTheme="majorHAnsi"/>
          <w:szCs w:val="24"/>
        </w:rPr>
        <w:t>A patient undergoing surgery in a hospital</w:t>
      </w:r>
      <w:r w:rsidR="00833C5B" w:rsidRPr="008209B2">
        <w:rPr>
          <w:rFonts w:asciiTheme="majorHAnsi" w:hAnsiTheme="majorHAnsi"/>
          <w:szCs w:val="24"/>
        </w:rPr>
        <w:t>:</w:t>
      </w:r>
    </w:p>
    <w:p w:rsidR="00833C5B" w:rsidRPr="008209B2" w:rsidRDefault="00833C5B" w:rsidP="00287B3F">
      <w:pPr>
        <w:pStyle w:val="ListParagraph"/>
        <w:spacing w:before="120" w:after="120"/>
        <w:ind w:left="1800"/>
        <w:rPr>
          <w:rFonts w:asciiTheme="majorHAnsi" w:hAnsiTheme="majorHAnsi"/>
          <w:szCs w:val="24"/>
        </w:rPr>
      </w:pPr>
      <w:r w:rsidRPr="008209B2">
        <w:rPr>
          <w:rFonts w:asciiTheme="majorHAnsi" w:hAnsiTheme="majorHAnsi"/>
          <w:szCs w:val="24"/>
        </w:rPr>
        <w:t>Inputs: medical staff, skills, supplies, medicines, equipment, instruments</w:t>
      </w:r>
    </w:p>
    <w:p w:rsidR="00833C5B" w:rsidRPr="008209B2" w:rsidRDefault="00833C5B" w:rsidP="00287B3F">
      <w:pPr>
        <w:pStyle w:val="ListParagraph"/>
        <w:spacing w:before="120" w:after="120"/>
        <w:ind w:left="1800"/>
        <w:rPr>
          <w:rFonts w:asciiTheme="majorHAnsi" w:hAnsiTheme="majorHAnsi"/>
          <w:szCs w:val="24"/>
        </w:rPr>
      </w:pPr>
      <w:r w:rsidRPr="008209B2">
        <w:rPr>
          <w:rFonts w:asciiTheme="majorHAnsi" w:hAnsiTheme="majorHAnsi"/>
          <w:szCs w:val="24"/>
        </w:rPr>
        <w:t>Outputs: successful surgery; ability to bill for the service</w:t>
      </w:r>
    </w:p>
    <w:p w:rsidR="00833C5B" w:rsidRPr="00287B3F" w:rsidRDefault="00833C5B" w:rsidP="00287B3F">
      <w:pPr>
        <w:pStyle w:val="ListParagraph"/>
        <w:spacing w:before="120" w:after="120"/>
        <w:ind w:left="1800"/>
        <w:rPr>
          <w:rFonts w:asciiTheme="majorHAnsi" w:hAnsiTheme="majorHAnsi"/>
          <w:szCs w:val="24"/>
        </w:rPr>
      </w:pPr>
      <w:r w:rsidRPr="008209B2">
        <w:rPr>
          <w:rFonts w:asciiTheme="majorHAnsi" w:hAnsiTheme="majorHAnsi"/>
          <w:szCs w:val="24"/>
        </w:rPr>
        <w:t>Value: healed patient that feels better or is no longer in a critical condition, happiness and ease of mind for the patient</w:t>
      </w:r>
    </w:p>
    <w:p w:rsidR="00960E2E" w:rsidRPr="008209B2" w:rsidRDefault="00960E2E" w:rsidP="00287B3F">
      <w:pPr>
        <w:pStyle w:val="ListParagraph"/>
        <w:numPr>
          <w:ilvl w:val="0"/>
          <w:numId w:val="5"/>
        </w:numPr>
        <w:spacing w:before="120" w:after="120"/>
        <w:rPr>
          <w:rFonts w:asciiTheme="majorHAnsi" w:hAnsiTheme="majorHAnsi"/>
          <w:szCs w:val="24"/>
        </w:rPr>
      </w:pPr>
      <w:r w:rsidRPr="008209B2">
        <w:rPr>
          <w:rFonts w:asciiTheme="majorHAnsi" w:hAnsiTheme="majorHAnsi"/>
          <w:szCs w:val="24"/>
        </w:rPr>
        <w:t>Airline travel</w:t>
      </w:r>
      <w:r w:rsidR="001909C5" w:rsidRPr="008209B2">
        <w:rPr>
          <w:rFonts w:asciiTheme="majorHAnsi" w:hAnsiTheme="majorHAnsi"/>
          <w:szCs w:val="24"/>
        </w:rPr>
        <w:t>: (Similar to A)</w:t>
      </w:r>
    </w:p>
    <w:p w:rsidR="00960E2E" w:rsidRPr="008209B2" w:rsidRDefault="00960E2E" w:rsidP="00287B3F">
      <w:pPr>
        <w:pStyle w:val="ListParagraph"/>
        <w:numPr>
          <w:ilvl w:val="0"/>
          <w:numId w:val="5"/>
        </w:numPr>
        <w:spacing w:before="120" w:after="120"/>
        <w:rPr>
          <w:rFonts w:asciiTheme="majorHAnsi" w:hAnsiTheme="majorHAnsi"/>
          <w:szCs w:val="24"/>
        </w:rPr>
      </w:pPr>
      <w:r w:rsidRPr="008209B2">
        <w:rPr>
          <w:rFonts w:asciiTheme="majorHAnsi" w:hAnsiTheme="majorHAnsi"/>
          <w:szCs w:val="24"/>
        </w:rPr>
        <w:t xml:space="preserve">Teaching students in a </w:t>
      </w:r>
      <w:r w:rsidR="001909C5" w:rsidRPr="008209B2">
        <w:rPr>
          <w:rFonts w:asciiTheme="majorHAnsi" w:hAnsiTheme="majorHAnsi"/>
          <w:szCs w:val="24"/>
        </w:rPr>
        <w:t>classroom: (Similar to A)</w:t>
      </w:r>
    </w:p>
    <w:p w:rsidR="00960E2E" w:rsidRDefault="00960E2E" w:rsidP="00287B3F">
      <w:pPr>
        <w:pStyle w:val="ListParagraph"/>
        <w:numPr>
          <w:ilvl w:val="0"/>
          <w:numId w:val="5"/>
        </w:numPr>
        <w:spacing w:before="120" w:after="120"/>
        <w:rPr>
          <w:rFonts w:asciiTheme="majorHAnsi" w:hAnsiTheme="majorHAnsi"/>
          <w:szCs w:val="24"/>
        </w:rPr>
      </w:pPr>
      <w:r w:rsidRPr="008209B2">
        <w:rPr>
          <w:rFonts w:asciiTheme="majorHAnsi" w:hAnsiTheme="majorHAnsi"/>
          <w:szCs w:val="24"/>
        </w:rPr>
        <w:t>Production of an automobile</w:t>
      </w:r>
      <w:r w:rsidR="001909C5" w:rsidRPr="008209B2">
        <w:rPr>
          <w:rFonts w:asciiTheme="majorHAnsi" w:hAnsiTheme="majorHAnsi"/>
          <w:szCs w:val="24"/>
        </w:rPr>
        <w:t>: (Similar to A)</w:t>
      </w:r>
    </w:p>
    <w:p w:rsidR="00287B3F" w:rsidRPr="008209B2" w:rsidRDefault="00287B3F" w:rsidP="00287B3F">
      <w:pPr>
        <w:pStyle w:val="ListParagraph"/>
        <w:spacing w:before="120" w:after="120"/>
        <w:ind w:left="1800"/>
        <w:rPr>
          <w:rFonts w:asciiTheme="majorHAnsi" w:hAnsiTheme="majorHAnsi"/>
          <w:szCs w:val="24"/>
        </w:rPr>
      </w:pPr>
    </w:p>
    <w:p w:rsidR="00960E2E" w:rsidRPr="008209B2" w:rsidRDefault="00960E2E" w:rsidP="00287B3F">
      <w:pPr>
        <w:pStyle w:val="ListParagraph"/>
        <w:numPr>
          <w:ilvl w:val="0"/>
          <w:numId w:val="4"/>
        </w:numPr>
        <w:spacing w:before="120" w:after="120"/>
        <w:rPr>
          <w:rFonts w:asciiTheme="majorHAnsi" w:hAnsiTheme="majorHAnsi"/>
          <w:szCs w:val="24"/>
        </w:rPr>
      </w:pPr>
      <w:r w:rsidRPr="008209B2">
        <w:rPr>
          <w:rFonts w:asciiTheme="majorHAnsi" w:hAnsiTheme="majorHAnsi"/>
          <w:szCs w:val="24"/>
        </w:rPr>
        <w:t xml:space="preserve">One of the brands of the Campbell Soup Company is condensed canned soup. Create a supply chain showing the movement of </w:t>
      </w:r>
      <w:r w:rsidRPr="00287B3F">
        <w:rPr>
          <w:rFonts w:asciiTheme="majorHAnsi" w:hAnsiTheme="majorHAnsi"/>
          <w:szCs w:val="24"/>
        </w:rPr>
        <w:t xml:space="preserve">materials and </w:t>
      </w:r>
      <w:r w:rsidRPr="008209B2">
        <w:rPr>
          <w:rFonts w:asciiTheme="majorHAnsi" w:hAnsiTheme="majorHAnsi"/>
          <w:szCs w:val="24"/>
        </w:rPr>
        <w:t>information for this brand from the basic raw materials suppliers to you as the final consumer.</w:t>
      </w:r>
    </w:p>
    <w:p w:rsidR="001909C5" w:rsidRPr="008209B2" w:rsidRDefault="001909C5" w:rsidP="00287B3F">
      <w:pPr>
        <w:pStyle w:val="ListParagraph"/>
        <w:spacing w:before="120" w:after="120"/>
        <w:rPr>
          <w:rFonts w:asciiTheme="majorHAnsi" w:hAnsiTheme="majorHAnsi"/>
          <w:szCs w:val="24"/>
        </w:rPr>
      </w:pPr>
      <w:r w:rsidRPr="008209B2">
        <w:rPr>
          <w:rFonts w:asciiTheme="majorHAnsi" w:hAnsiTheme="majorHAnsi"/>
          <w:szCs w:val="24"/>
        </w:rPr>
        <w:t>Answer: Answers could vary, detailing steps from the farm to the table, depending on student creativity.</w:t>
      </w:r>
    </w:p>
    <w:p w:rsidR="00960E2E" w:rsidRPr="008209B2" w:rsidRDefault="00960E2E" w:rsidP="00287B3F">
      <w:pPr>
        <w:pStyle w:val="ListParagraph"/>
        <w:spacing w:before="120" w:after="120"/>
        <w:rPr>
          <w:rFonts w:asciiTheme="majorHAnsi" w:hAnsiTheme="majorHAnsi"/>
          <w:szCs w:val="24"/>
        </w:rPr>
      </w:pPr>
    </w:p>
    <w:p w:rsidR="008E65DE" w:rsidRPr="008209B2" w:rsidRDefault="008E65DE" w:rsidP="00287B3F">
      <w:pPr>
        <w:pStyle w:val="Heading2"/>
      </w:pPr>
      <w:r w:rsidRPr="008209B2">
        <w:t>Critical Thinking Questions</w:t>
      </w:r>
    </w:p>
    <w:p w:rsidR="0091356A" w:rsidRPr="008209B2" w:rsidRDefault="0091356A" w:rsidP="00287B3F">
      <w:pPr>
        <w:rPr>
          <w:rFonts w:asciiTheme="majorHAnsi" w:hAnsiTheme="majorHAnsi"/>
          <w:szCs w:val="24"/>
        </w:rPr>
      </w:pPr>
      <w:r w:rsidRPr="008209B2">
        <w:rPr>
          <w:rFonts w:asciiTheme="majorHAnsi" w:hAnsiTheme="majorHAnsi"/>
          <w:szCs w:val="24"/>
        </w:rPr>
        <w:t xml:space="preserve">Read the article titled “TOYOTA WAS IN DENIAL. HOW ABOUT YOU?” and answer the questions below. You can access this article by clicking on the link: </w:t>
      </w:r>
    </w:p>
    <w:p w:rsidR="0091356A" w:rsidRDefault="00942CA7" w:rsidP="00287B3F">
      <w:hyperlink r:id="rId9" w:history="1">
        <w:r w:rsidR="00287B3F" w:rsidRPr="008B7D50">
          <w:rPr>
            <w:rStyle w:val="Hyperlink"/>
          </w:rPr>
          <w:t>https://resourcecenter.businessweek.com/review</w:t>
        </w:r>
        <w:bookmarkStart w:id="0" w:name="_GoBack"/>
        <w:bookmarkEnd w:id="0"/>
        <w:r w:rsidR="00287B3F" w:rsidRPr="008B7D50">
          <w:rPr>
            <w:rStyle w:val="Hyperlink"/>
          </w:rPr>
          <w:t>s</w:t>
        </w:r>
        <w:r w:rsidR="00287B3F" w:rsidRPr="008B7D50">
          <w:rPr>
            <w:rStyle w:val="Hyperlink"/>
          </w:rPr>
          <w:t>/toyota-was-in-denial-how-about-you</w:t>
        </w:r>
      </w:hyperlink>
    </w:p>
    <w:p w:rsidR="00287B3F" w:rsidRPr="008209B2" w:rsidRDefault="00287B3F" w:rsidP="00287B3F">
      <w:pPr>
        <w:rPr>
          <w:rFonts w:asciiTheme="majorHAnsi" w:hAnsiTheme="majorHAnsi"/>
          <w:b/>
          <w:bCs/>
          <w:vanish/>
          <w:szCs w:val="24"/>
        </w:rPr>
      </w:pPr>
    </w:p>
    <w:p w:rsidR="0091356A" w:rsidRPr="00942CA7" w:rsidRDefault="0091356A" w:rsidP="00287B3F">
      <w:pPr>
        <w:rPr>
          <w:rFonts w:asciiTheme="majorHAnsi" w:hAnsiTheme="majorHAnsi"/>
          <w:b/>
          <w:bCs/>
          <w:szCs w:val="24"/>
        </w:rPr>
      </w:pPr>
      <w:r w:rsidRPr="008209B2">
        <w:rPr>
          <w:rFonts w:asciiTheme="majorHAnsi" w:hAnsiTheme="majorHAnsi"/>
          <w:b/>
          <w:bCs/>
          <w:szCs w:val="24"/>
        </w:rPr>
        <w:t>Questions:</w:t>
      </w:r>
    </w:p>
    <w:p w:rsidR="0091356A" w:rsidRPr="008209B2" w:rsidRDefault="00287B3F" w:rsidP="00287B3F">
      <w:pPr>
        <w:pStyle w:val="ListParagraph"/>
        <w:ind w:left="480"/>
        <w:rPr>
          <w:rFonts w:asciiTheme="majorHAnsi" w:hAnsiTheme="majorHAnsi"/>
          <w:szCs w:val="24"/>
        </w:rPr>
      </w:pPr>
      <w:r>
        <w:rPr>
          <w:rFonts w:asciiTheme="majorHAnsi" w:hAnsiTheme="majorHAnsi"/>
          <w:szCs w:val="24"/>
        </w:rPr>
        <w:t xml:space="preserve">1.   </w:t>
      </w:r>
      <w:r w:rsidR="0091356A" w:rsidRPr="008209B2">
        <w:rPr>
          <w:rFonts w:asciiTheme="majorHAnsi" w:hAnsiTheme="majorHAnsi"/>
          <w:szCs w:val="24"/>
        </w:rPr>
        <w:t>Why is the information in this article important to operations managers?</w:t>
      </w:r>
    </w:p>
    <w:p w:rsidR="0091356A" w:rsidRPr="008209B2" w:rsidRDefault="0091356A" w:rsidP="00287B3F">
      <w:pPr>
        <w:pStyle w:val="ListParagraph"/>
        <w:ind w:left="480"/>
        <w:rPr>
          <w:rFonts w:asciiTheme="majorHAnsi" w:hAnsiTheme="majorHAnsi"/>
          <w:szCs w:val="24"/>
        </w:rPr>
      </w:pPr>
      <w:r w:rsidRPr="008209B2">
        <w:rPr>
          <w:rFonts w:asciiTheme="majorHAnsi" w:hAnsiTheme="majorHAnsi"/>
          <w:szCs w:val="24"/>
        </w:rPr>
        <w:t>Answer: There are many lessons to be learned here, such as you cannot assume good quality from a good brand image, sudden quality defects happen, and you should be prepared with a plan “B”, keep tuned in and alert for possible problems, (code yellow!), etc.</w:t>
      </w:r>
      <w:r w:rsidRPr="008209B2">
        <w:rPr>
          <w:rFonts w:asciiTheme="majorHAnsi" w:hAnsiTheme="majorHAnsi"/>
          <w:szCs w:val="24"/>
        </w:rPr>
        <w:br/>
      </w:r>
      <w:r w:rsidRPr="008209B2">
        <w:rPr>
          <w:rFonts w:asciiTheme="majorHAnsi" w:hAnsiTheme="majorHAnsi"/>
          <w:szCs w:val="24"/>
        </w:rPr>
        <w:br/>
        <w:t>2.    What are the basic reasons behind Toyota's recent product safety lapses?</w:t>
      </w:r>
    </w:p>
    <w:p w:rsidR="0091356A" w:rsidRPr="008209B2" w:rsidRDefault="0091356A" w:rsidP="00287B3F">
      <w:pPr>
        <w:pStyle w:val="ListParagraph"/>
        <w:ind w:left="480"/>
        <w:rPr>
          <w:rFonts w:asciiTheme="majorHAnsi" w:hAnsiTheme="majorHAnsi"/>
          <w:szCs w:val="24"/>
        </w:rPr>
      </w:pPr>
      <w:r w:rsidRPr="008209B2">
        <w:rPr>
          <w:rFonts w:asciiTheme="majorHAnsi" w:hAnsiTheme="majorHAnsi"/>
          <w:szCs w:val="24"/>
        </w:rPr>
        <w:t>Answer: They were in denial, they had such a belief in their own good quality that they did not react soon enough, they ignored early signs of trouble.</w:t>
      </w:r>
      <w:r w:rsidRPr="008209B2">
        <w:rPr>
          <w:rFonts w:asciiTheme="majorHAnsi" w:hAnsiTheme="majorHAnsi"/>
          <w:szCs w:val="24"/>
        </w:rPr>
        <w:br/>
      </w:r>
      <w:r w:rsidRPr="008209B2">
        <w:rPr>
          <w:rFonts w:asciiTheme="majorHAnsi" w:hAnsiTheme="majorHAnsi"/>
          <w:szCs w:val="24"/>
        </w:rPr>
        <w:br/>
        <w:t>3.    How can hard questioning be good operations management?</w:t>
      </w:r>
      <w:r w:rsidR="00287B3F">
        <w:rPr>
          <w:rFonts w:asciiTheme="majorHAnsi" w:hAnsiTheme="majorHAnsi"/>
          <w:szCs w:val="24"/>
        </w:rPr>
        <w:t>  Can it be bad for operations </w:t>
      </w:r>
      <w:r w:rsidRPr="008209B2">
        <w:rPr>
          <w:rFonts w:asciiTheme="majorHAnsi" w:hAnsiTheme="majorHAnsi"/>
          <w:szCs w:val="24"/>
        </w:rPr>
        <w:t xml:space="preserve">management?  </w:t>
      </w:r>
    </w:p>
    <w:p w:rsidR="0091356A" w:rsidRPr="008209B2" w:rsidRDefault="0091356A" w:rsidP="00287B3F">
      <w:pPr>
        <w:pStyle w:val="ListParagraph"/>
        <w:ind w:left="480"/>
        <w:rPr>
          <w:rFonts w:asciiTheme="majorHAnsi" w:hAnsiTheme="majorHAnsi"/>
          <w:szCs w:val="24"/>
        </w:rPr>
      </w:pPr>
      <w:r w:rsidRPr="008209B2">
        <w:rPr>
          <w:rFonts w:asciiTheme="majorHAnsi" w:hAnsiTheme="majorHAnsi"/>
          <w:szCs w:val="24"/>
        </w:rPr>
        <w:lastRenderedPageBreak/>
        <w:t>Answer: It sometimes takes hard questioning to get to the truth, (5 whys method)</w:t>
      </w:r>
      <w:proofErr w:type="gramStart"/>
      <w:r w:rsidRPr="008209B2">
        <w:rPr>
          <w:rFonts w:asciiTheme="majorHAnsi" w:hAnsiTheme="majorHAnsi"/>
          <w:szCs w:val="24"/>
        </w:rPr>
        <w:t>,  could</w:t>
      </w:r>
      <w:proofErr w:type="gramEnd"/>
      <w:r w:rsidRPr="008209B2">
        <w:rPr>
          <w:rFonts w:asciiTheme="majorHAnsi" w:hAnsiTheme="majorHAnsi"/>
          <w:szCs w:val="24"/>
        </w:rPr>
        <w:t xml:space="preserve"> be bad for cooperation if operations is seen in a “police man” role, etc.</w:t>
      </w:r>
      <w:r w:rsidRPr="008209B2">
        <w:rPr>
          <w:rFonts w:asciiTheme="majorHAnsi" w:hAnsiTheme="majorHAnsi"/>
          <w:szCs w:val="24"/>
        </w:rPr>
        <w:br/>
      </w:r>
      <w:r w:rsidRPr="008209B2">
        <w:rPr>
          <w:rFonts w:asciiTheme="majorHAnsi" w:hAnsiTheme="majorHAnsi"/>
          <w:szCs w:val="24"/>
        </w:rPr>
        <w:br/>
        <w:t>4.    What can or should U.S. operators learn from Toyota's problems?</w:t>
      </w:r>
    </w:p>
    <w:p w:rsidR="0091356A" w:rsidRPr="008209B2" w:rsidRDefault="0091356A" w:rsidP="00287B3F">
      <w:pPr>
        <w:pStyle w:val="ListParagraph"/>
        <w:ind w:left="480"/>
        <w:rPr>
          <w:rFonts w:asciiTheme="majorHAnsi" w:hAnsiTheme="majorHAnsi"/>
          <w:szCs w:val="24"/>
        </w:rPr>
      </w:pPr>
      <w:r w:rsidRPr="008209B2">
        <w:rPr>
          <w:rFonts w:asciiTheme="majorHAnsi" w:hAnsiTheme="majorHAnsi"/>
          <w:szCs w:val="24"/>
        </w:rPr>
        <w:t>Answer: If it can happen in Toyota, it could happen anywhere!  Always beware, and have a plan B.</w:t>
      </w:r>
    </w:p>
    <w:p w:rsidR="0091356A" w:rsidRPr="008209B2" w:rsidRDefault="0091356A" w:rsidP="00287B3F">
      <w:pPr>
        <w:pStyle w:val="ListParagraph"/>
        <w:ind w:left="480"/>
        <w:rPr>
          <w:rFonts w:asciiTheme="majorHAnsi" w:hAnsiTheme="majorHAnsi"/>
          <w:szCs w:val="24"/>
        </w:rPr>
      </w:pPr>
      <w:r w:rsidRPr="008209B2">
        <w:rPr>
          <w:rFonts w:asciiTheme="majorHAnsi" w:hAnsiTheme="majorHAnsi"/>
          <w:szCs w:val="24"/>
        </w:rPr>
        <w:br/>
        <w:t>5.    What is the future of the regulation of product safety in the U.S.?</w:t>
      </w:r>
    </w:p>
    <w:p w:rsidR="008E65DE" w:rsidRPr="00287B3F" w:rsidRDefault="0091356A" w:rsidP="00287B3F">
      <w:pPr>
        <w:pStyle w:val="ListParagraph"/>
        <w:ind w:left="480"/>
        <w:rPr>
          <w:rFonts w:asciiTheme="majorHAnsi" w:hAnsiTheme="majorHAnsi"/>
        </w:rPr>
      </w:pPr>
      <w:r w:rsidRPr="008209B2">
        <w:rPr>
          <w:rFonts w:asciiTheme="majorHAnsi" w:hAnsiTheme="majorHAnsi"/>
          <w:szCs w:val="24"/>
        </w:rPr>
        <w:t xml:space="preserve">Answer: With so many recent severe quality problems, many feel that </w:t>
      </w:r>
      <w:r w:rsidR="008209B2" w:rsidRPr="008209B2">
        <w:rPr>
          <w:rFonts w:asciiTheme="majorHAnsi" w:hAnsiTheme="majorHAnsi"/>
          <w:szCs w:val="24"/>
        </w:rPr>
        <w:t>many kinds of product safety regulations are too lax – food, drugs, infant and children’s products, imported products, etc.</w:t>
      </w:r>
    </w:p>
    <w:sectPr w:rsidR="008E65DE" w:rsidRPr="00287B3F">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18" w:rsidRDefault="00CA4F18" w:rsidP="00CA4F18">
      <w:r>
        <w:separator/>
      </w:r>
    </w:p>
  </w:endnote>
  <w:endnote w:type="continuationSeparator" w:id="0">
    <w:p w:rsidR="00CA4F18" w:rsidRDefault="00CA4F18"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18" w:rsidRDefault="00CA4F18" w:rsidP="00CA4F18">
      <w:r>
        <w:separator/>
      </w:r>
    </w:p>
  </w:footnote>
  <w:footnote w:type="continuationSeparator" w:id="0">
    <w:p w:rsidR="00CA4F18" w:rsidRDefault="00CA4F18" w:rsidP="00CA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5DE" w:rsidRPr="001F474A" w:rsidRDefault="008E65DE" w:rsidP="001F474A">
    <w:pPr>
      <w:spacing w:after="0"/>
      <w:jc w:val="right"/>
      <w:rPr>
        <w:rFonts w:ascii="Times New Roman" w:eastAsiaTheme="majorEastAsia" w:hAnsi="Times New Roman" w:cs="Times New Roman"/>
        <w:sz w:val="24"/>
      </w:rPr>
    </w:pPr>
    <w:r w:rsidRPr="001F474A">
      <w:rPr>
        <w:rFonts w:ascii="Times New Roman" w:eastAsiaTheme="majorEastAsia" w:hAnsi="Times New Roman" w:cs="Times New Roman"/>
        <w:sz w:val="24"/>
      </w:rPr>
      <w:t>Instructor Resource</w:t>
    </w:r>
  </w:p>
  <w:p w:rsidR="008E65DE" w:rsidRPr="001F474A" w:rsidRDefault="008E65DE" w:rsidP="001F474A">
    <w:pPr>
      <w:spacing w:after="0"/>
      <w:jc w:val="right"/>
      <w:rPr>
        <w:rFonts w:ascii="Times New Roman" w:eastAsiaTheme="majorEastAsia" w:hAnsi="Times New Roman" w:cs="Times New Roman"/>
        <w:sz w:val="24"/>
      </w:rPr>
    </w:pPr>
    <w:proofErr w:type="spellStart"/>
    <w:r w:rsidRPr="001F474A">
      <w:rPr>
        <w:rFonts w:ascii="Times New Roman" w:eastAsiaTheme="majorEastAsia" w:hAnsi="Times New Roman" w:cs="Times New Roman"/>
        <w:sz w:val="24"/>
      </w:rPr>
      <w:t>Venkataraman</w:t>
    </w:r>
    <w:proofErr w:type="spellEnd"/>
    <w:r w:rsidRPr="001F474A">
      <w:rPr>
        <w:rFonts w:ascii="Times New Roman" w:eastAsiaTheme="majorEastAsia" w:hAnsi="Times New Roman" w:cs="Times New Roman"/>
        <w:sz w:val="24"/>
      </w:rPr>
      <w:t xml:space="preserve">, </w:t>
    </w:r>
    <w:r w:rsidRPr="001F474A">
      <w:rPr>
        <w:rFonts w:ascii="Times New Roman" w:eastAsiaTheme="majorEastAsia" w:hAnsi="Times New Roman" w:cs="Times New Roman"/>
        <w:i/>
        <w:sz w:val="24"/>
      </w:rPr>
      <w:t>Operations Management</w:t>
    </w:r>
  </w:p>
  <w:p w:rsidR="008E65DE" w:rsidRPr="001F474A" w:rsidRDefault="008E65DE" w:rsidP="001F474A">
    <w:pPr>
      <w:pStyle w:val="Header"/>
      <w:spacing w:after="0"/>
      <w:jc w:val="right"/>
      <w:rPr>
        <w:rFonts w:ascii="Times New Roman" w:hAnsi="Times New Roman" w:cs="Times New Roman"/>
        <w:sz w:val="24"/>
      </w:rPr>
    </w:pPr>
    <w:r w:rsidRPr="001F474A">
      <w:rPr>
        <w:rFonts w:ascii="Times New Roman" w:hAnsi="Times New Roman" w:cs="Times New Roman"/>
        <w:sz w:val="24"/>
      </w:rPr>
      <w:t>SAGE Publishing</w:t>
    </w:r>
    <w:r w:rsidR="001F474A">
      <w:rPr>
        <w:rFonts w:ascii="Times New Roman" w:hAnsi="Times New Roman" w:cs="Times New Roman"/>
        <w:sz w:val="24"/>
      </w:rPr>
      <w:t>, 2018</w:t>
    </w:r>
  </w:p>
  <w:p w:rsidR="008E65DE" w:rsidRPr="001F474A" w:rsidRDefault="008E65DE" w:rsidP="001F474A">
    <w:pPr>
      <w:spacing w:after="0"/>
      <w:jc w:val="right"/>
      <w:rPr>
        <w:rFonts w:ascii="Times New Roman" w:hAnsi="Times New Roman" w:cs="Times New Roman"/>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B00868"/>
    <w:multiLevelType w:val="hybridMultilevel"/>
    <w:tmpl w:val="739A5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8E171C"/>
    <w:multiLevelType w:val="hybridMultilevel"/>
    <w:tmpl w:val="AAD0642E"/>
    <w:lvl w:ilvl="0" w:tplc="67E2EAFE">
      <w:start w:val="1"/>
      <w:numFmt w:val="decimal"/>
      <w:lvlText w:val="%1."/>
      <w:lvlJc w:val="left"/>
      <w:pPr>
        <w:ind w:left="480" w:hanging="4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5B2B43C8"/>
    <w:multiLevelType w:val="hybridMultilevel"/>
    <w:tmpl w:val="261A0C10"/>
    <w:lvl w:ilvl="0" w:tplc="85B8625E">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5">
    <w:nsid w:val="60600CD6"/>
    <w:multiLevelType w:val="hybridMultilevel"/>
    <w:tmpl w:val="057E1FA2"/>
    <w:lvl w:ilvl="0" w:tplc="D2D48D00">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A604F"/>
    <w:rsid w:val="001909C5"/>
    <w:rsid w:val="001F474A"/>
    <w:rsid w:val="00287B3F"/>
    <w:rsid w:val="002E5211"/>
    <w:rsid w:val="00320B4E"/>
    <w:rsid w:val="003260B4"/>
    <w:rsid w:val="00614C4C"/>
    <w:rsid w:val="007D438B"/>
    <w:rsid w:val="008209B2"/>
    <w:rsid w:val="00833C5B"/>
    <w:rsid w:val="00895596"/>
    <w:rsid w:val="008E65DE"/>
    <w:rsid w:val="0091356A"/>
    <w:rsid w:val="00942CA7"/>
    <w:rsid w:val="00960E2E"/>
    <w:rsid w:val="00A5201C"/>
    <w:rsid w:val="00A95650"/>
    <w:rsid w:val="00AE79AE"/>
    <w:rsid w:val="00AF3200"/>
    <w:rsid w:val="00BA018B"/>
    <w:rsid w:val="00CA4F18"/>
    <w:rsid w:val="00CE57A6"/>
    <w:rsid w:val="00DC0FEF"/>
    <w:rsid w:val="00F80C61"/>
    <w:rsid w:val="00FF49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9FB"/>
  </w:style>
  <w:style w:type="paragraph" w:styleId="Heading1">
    <w:name w:val="heading 1"/>
    <w:basedOn w:val="Normal"/>
    <w:next w:val="Normal"/>
    <w:link w:val="Heading1Char"/>
    <w:uiPriority w:val="9"/>
    <w:qFormat/>
    <w:rsid w:val="00FF49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F49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F49F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F49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F49F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F49F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F49F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F49FB"/>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F49F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49F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F49F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F49F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F49F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F49F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F49F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F49F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F49F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F49FB"/>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FF49F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F49F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F49F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F49F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FF49FB"/>
    <w:rPr>
      <w:b/>
      <w:bCs/>
    </w:rPr>
  </w:style>
  <w:style w:type="character" w:styleId="Emphasis">
    <w:name w:val="Emphasis"/>
    <w:basedOn w:val="DefaultParagraphFont"/>
    <w:uiPriority w:val="20"/>
    <w:qFormat/>
    <w:rsid w:val="00FF49FB"/>
    <w:rPr>
      <w:i/>
      <w:iCs/>
    </w:rPr>
  </w:style>
  <w:style w:type="paragraph" w:styleId="NoSpacing">
    <w:name w:val="No Spacing"/>
    <w:uiPriority w:val="1"/>
    <w:qFormat/>
    <w:rsid w:val="00FF49FB"/>
    <w:pPr>
      <w:spacing w:after="0" w:line="240" w:lineRule="auto"/>
    </w:pPr>
  </w:style>
  <w:style w:type="paragraph" w:styleId="ListParagraph">
    <w:name w:val="List Paragraph"/>
    <w:basedOn w:val="Normal"/>
    <w:uiPriority w:val="34"/>
    <w:qFormat/>
    <w:rsid w:val="00FF49FB"/>
    <w:pPr>
      <w:ind w:left="720"/>
      <w:contextualSpacing/>
    </w:pPr>
  </w:style>
  <w:style w:type="paragraph" w:styleId="Quote">
    <w:name w:val="Quote"/>
    <w:basedOn w:val="Normal"/>
    <w:next w:val="Normal"/>
    <w:link w:val="QuoteChar"/>
    <w:uiPriority w:val="29"/>
    <w:qFormat/>
    <w:rsid w:val="00FF49FB"/>
    <w:rPr>
      <w:i/>
      <w:iCs/>
      <w:color w:val="000000" w:themeColor="text1"/>
    </w:rPr>
  </w:style>
  <w:style w:type="character" w:customStyle="1" w:styleId="QuoteChar">
    <w:name w:val="Quote Char"/>
    <w:basedOn w:val="DefaultParagraphFont"/>
    <w:link w:val="Quote"/>
    <w:uiPriority w:val="29"/>
    <w:rsid w:val="00FF49FB"/>
    <w:rPr>
      <w:i/>
      <w:iCs/>
      <w:color w:val="000000" w:themeColor="text1"/>
    </w:rPr>
  </w:style>
  <w:style w:type="paragraph" w:styleId="IntenseQuote">
    <w:name w:val="Intense Quote"/>
    <w:basedOn w:val="Normal"/>
    <w:next w:val="Normal"/>
    <w:link w:val="IntenseQuoteChar"/>
    <w:uiPriority w:val="30"/>
    <w:qFormat/>
    <w:rsid w:val="00FF49F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F49FB"/>
    <w:rPr>
      <w:b/>
      <w:bCs/>
      <w:i/>
      <w:iCs/>
      <w:color w:val="4F81BD" w:themeColor="accent1"/>
    </w:rPr>
  </w:style>
  <w:style w:type="character" w:styleId="SubtleEmphasis">
    <w:name w:val="Subtle Emphasis"/>
    <w:basedOn w:val="DefaultParagraphFont"/>
    <w:uiPriority w:val="19"/>
    <w:qFormat/>
    <w:rsid w:val="00FF49FB"/>
    <w:rPr>
      <w:i/>
      <w:iCs/>
      <w:color w:val="808080" w:themeColor="text1" w:themeTint="7F"/>
    </w:rPr>
  </w:style>
  <w:style w:type="character" w:styleId="IntenseEmphasis">
    <w:name w:val="Intense Emphasis"/>
    <w:basedOn w:val="DefaultParagraphFont"/>
    <w:uiPriority w:val="21"/>
    <w:qFormat/>
    <w:rsid w:val="00FF49FB"/>
    <w:rPr>
      <w:b/>
      <w:bCs/>
      <w:i/>
      <w:iCs/>
      <w:color w:val="4F81BD" w:themeColor="accent1"/>
    </w:rPr>
  </w:style>
  <w:style w:type="character" w:styleId="SubtleReference">
    <w:name w:val="Subtle Reference"/>
    <w:basedOn w:val="DefaultParagraphFont"/>
    <w:uiPriority w:val="31"/>
    <w:qFormat/>
    <w:rsid w:val="00FF49FB"/>
    <w:rPr>
      <w:smallCaps/>
      <w:color w:val="C0504D" w:themeColor="accent2"/>
      <w:u w:val="single"/>
    </w:rPr>
  </w:style>
  <w:style w:type="character" w:styleId="IntenseReference">
    <w:name w:val="Intense Reference"/>
    <w:basedOn w:val="DefaultParagraphFont"/>
    <w:uiPriority w:val="32"/>
    <w:qFormat/>
    <w:rsid w:val="00FF49FB"/>
    <w:rPr>
      <w:b/>
      <w:bCs/>
      <w:smallCaps/>
      <w:color w:val="C0504D" w:themeColor="accent2"/>
      <w:spacing w:val="5"/>
      <w:u w:val="single"/>
    </w:rPr>
  </w:style>
  <w:style w:type="character" w:styleId="BookTitle">
    <w:name w:val="Book Title"/>
    <w:basedOn w:val="DefaultParagraphFont"/>
    <w:uiPriority w:val="33"/>
    <w:qFormat/>
    <w:rsid w:val="00FF49FB"/>
    <w:rPr>
      <w:b/>
      <w:bCs/>
      <w:smallCaps/>
      <w:spacing w:val="5"/>
    </w:rPr>
  </w:style>
  <w:style w:type="paragraph" w:styleId="TOCHeading">
    <w:name w:val="TOC Heading"/>
    <w:basedOn w:val="Heading1"/>
    <w:next w:val="Normal"/>
    <w:uiPriority w:val="39"/>
    <w:semiHidden/>
    <w:unhideWhenUsed/>
    <w:qFormat/>
    <w:rsid w:val="00FF49FB"/>
    <w:pPr>
      <w:outlineLvl w:val="9"/>
    </w:pPr>
  </w:style>
  <w:style w:type="paragraph" w:styleId="Caption">
    <w:name w:val="caption"/>
    <w:basedOn w:val="Normal"/>
    <w:next w:val="Normal"/>
    <w:uiPriority w:val="35"/>
    <w:semiHidden/>
    <w:unhideWhenUsed/>
    <w:qFormat/>
    <w:rsid w:val="00FF49FB"/>
    <w:pPr>
      <w:spacing w:line="240" w:lineRule="auto"/>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 w:type="character" w:styleId="Hyperlink">
    <w:name w:val="Hyperlink"/>
    <w:basedOn w:val="DefaultParagraphFont"/>
    <w:uiPriority w:val="99"/>
    <w:rsid w:val="0091356A"/>
    <w:rPr>
      <w:rFonts w:cs="Times New Roman"/>
      <w:color w:val="005B90"/>
      <w:u w:val="single"/>
    </w:rPr>
  </w:style>
  <w:style w:type="character" w:styleId="FollowedHyperlink">
    <w:name w:val="FollowedHyperlink"/>
    <w:basedOn w:val="DefaultParagraphFont"/>
    <w:uiPriority w:val="99"/>
    <w:semiHidden/>
    <w:unhideWhenUsed/>
    <w:rsid w:val="0091356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9FB"/>
  </w:style>
  <w:style w:type="paragraph" w:styleId="Heading1">
    <w:name w:val="heading 1"/>
    <w:basedOn w:val="Normal"/>
    <w:next w:val="Normal"/>
    <w:link w:val="Heading1Char"/>
    <w:uiPriority w:val="9"/>
    <w:qFormat/>
    <w:rsid w:val="00FF49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F49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F49F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F49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F49F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F49F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F49F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F49FB"/>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F49F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49F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F49F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F49F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F49F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F49F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F49F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F49F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F49F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F49FB"/>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FF49F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F49F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F49F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F49F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FF49FB"/>
    <w:rPr>
      <w:b/>
      <w:bCs/>
    </w:rPr>
  </w:style>
  <w:style w:type="character" w:styleId="Emphasis">
    <w:name w:val="Emphasis"/>
    <w:basedOn w:val="DefaultParagraphFont"/>
    <w:uiPriority w:val="20"/>
    <w:qFormat/>
    <w:rsid w:val="00FF49FB"/>
    <w:rPr>
      <w:i/>
      <w:iCs/>
    </w:rPr>
  </w:style>
  <w:style w:type="paragraph" w:styleId="NoSpacing">
    <w:name w:val="No Spacing"/>
    <w:uiPriority w:val="1"/>
    <w:qFormat/>
    <w:rsid w:val="00FF49FB"/>
    <w:pPr>
      <w:spacing w:after="0" w:line="240" w:lineRule="auto"/>
    </w:pPr>
  </w:style>
  <w:style w:type="paragraph" w:styleId="ListParagraph">
    <w:name w:val="List Paragraph"/>
    <w:basedOn w:val="Normal"/>
    <w:uiPriority w:val="34"/>
    <w:qFormat/>
    <w:rsid w:val="00FF49FB"/>
    <w:pPr>
      <w:ind w:left="720"/>
      <w:contextualSpacing/>
    </w:pPr>
  </w:style>
  <w:style w:type="paragraph" w:styleId="Quote">
    <w:name w:val="Quote"/>
    <w:basedOn w:val="Normal"/>
    <w:next w:val="Normal"/>
    <w:link w:val="QuoteChar"/>
    <w:uiPriority w:val="29"/>
    <w:qFormat/>
    <w:rsid w:val="00FF49FB"/>
    <w:rPr>
      <w:i/>
      <w:iCs/>
      <w:color w:val="000000" w:themeColor="text1"/>
    </w:rPr>
  </w:style>
  <w:style w:type="character" w:customStyle="1" w:styleId="QuoteChar">
    <w:name w:val="Quote Char"/>
    <w:basedOn w:val="DefaultParagraphFont"/>
    <w:link w:val="Quote"/>
    <w:uiPriority w:val="29"/>
    <w:rsid w:val="00FF49FB"/>
    <w:rPr>
      <w:i/>
      <w:iCs/>
      <w:color w:val="000000" w:themeColor="text1"/>
    </w:rPr>
  </w:style>
  <w:style w:type="paragraph" w:styleId="IntenseQuote">
    <w:name w:val="Intense Quote"/>
    <w:basedOn w:val="Normal"/>
    <w:next w:val="Normal"/>
    <w:link w:val="IntenseQuoteChar"/>
    <w:uiPriority w:val="30"/>
    <w:qFormat/>
    <w:rsid w:val="00FF49F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F49FB"/>
    <w:rPr>
      <w:b/>
      <w:bCs/>
      <w:i/>
      <w:iCs/>
      <w:color w:val="4F81BD" w:themeColor="accent1"/>
    </w:rPr>
  </w:style>
  <w:style w:type="character" w:styleId="SubtleEmphasis">
    <w:name w:val="Subtle Emphasis"/>
    <w:basedOn w:val="DefaultParagraphFont"/>
    <w:uiPriority w:val="19"/>
    <w:qFormat/>
    <w:rsid w:val="00FF49FB"/>
    <w:rPr>
      <w:i/>
      <w:iCs/>
      <w:color w:val="808080" w:themeColor="text1" w:themeTint="7F"/>
    </w:rPr>
  </w:style>
  <w:style w:type="character" w:styleId="IntenseEmphasis">
    <w:name w:val="Intense Emphasis"/>
    <w:basedOn w:val="DefaultParagraphFont"/>
    <w:uiPriority w:val="21"/>
    <w:qFormat/>
    <w:rsid w:val="00FF49FB"/>
    <w:rPr>
      <w:b/>
      <w:bCs/>
      <w:i/>
      <w:iCs/>
      <w:color w:val="4F81BD" w:themeColor="accent1"/>
    </w:rPr>
  </w:style>
  <w:style w:type="character" w:styleId="SubtleReference">
    <w:name w:val="Subtle Reference"/>
    <w:basedOn w:val="DefaultParagraphFont"/>
    <w:uiPriority w:val="31"/>
    <w:qFormat/>
    <w:rsid w:val="00FF49FB"/>
    <w:rPr>
      <w:smallCaps/>
      <w:color w:val="C0504D" w:themeColor="accent2"/>
      <w:u w:val="single"/>
    </w:rPr>
  </w:style>
  <w:style w:type="character" w:styleId="IntenseReference">
    <w:name w:val="Intense Reference"/>
    <w:basedOn w:val="DefaultParagraphFont"/>
    <w:uiPriority w:val="32"/>
    <w:qFormat/>
    <w:rsid w:val="00FF49FB"/>
    <w:rPr>
      <w:b/>
      <w:bCs/>
      <w:smallCaps/>
      <w:color w:val="C0504D" w:themeColor="accent2"/>
      <w:spacing w:val="5"/>
      <w:u w:val="single"/>
    </w:rPr>
  </w:style>
  <w:style w:type="character" w:styleId="BookTitle">
    <w:name w:val="Book Title"/>
    <w:basedOn w:val="DefaultParagraphFont"/>
    <w:uiPriority w:val="33"/>
    <w:qFormat/>
    <w:rsid w:val="00FF49FB"/>
    <w:rPr>
      <w:b/>
      <w:bCs/>
      <w:smallCaps/>
      <w:spacing w:val="5"/>
    </w:rPr>
  </w:style>
  <w:style w:type="paragraph" w:styleId="TOCHeading">
    <w:name w:val="TOC Heading"/>
    <w:basedOn w:val="Heading1"/>
    <w:next w:val="Normal"/>
    <w:uiPriority w:val="39"/>
    <w:semiHidden/>
    <w:unhideWhenUsed/>
    <w:qFormat/>
    <w:rsid w:val="00FF49FB"/>
    <w:pPr>
      <w:outlineLvl w:val="9"/>
    </w:pPr>
  </w:style>
  <w:style w:type="paragraph" w:styleId="Caption">
    <w:name w:val="caption"/>
    <w:basedOn w:val="Normal"/>
    <w:next w:val="Normal"/>
    <w:uiPriority w:val="35"/>
    <w:semiHidden/>
    <w:unhideWhenUsed/>
    <w:qFormat/>
    <w:rsid w:val="00FF49FB"/>
    <w:pPr>
      <w:spacing w:line="240" w:lineRule="auto"/>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 w:type="character" w:styleId="Hyperlink">
    <w:name w:val="Hyperlink"/>
    <w:basedOn w:val="DefaultParagraphFont"/>
    <w:uiPriority w:val="99"/>
    <w:rsid w:val="0091356A"/>
    <w:rPr>
      <w:rFonts w:cs="Times New Roman"/>
      <w:color w:val="005B90"/>
      <w:u w:val="single"/>
    </w:rPr>
  </w:style>
  <w:style w:type="character" w:styleId="FollowedHyperlink">
    <w:name w:val="FollowedHyperlink"/>
    <w:basedOn w:val="DefaultParagraphFont"/>
    <w:uiPriority w:val="99"/>
    <w:semiHidden/>
    <w:unhideWhenUsed/>
    <w:rsid w:val="009135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sourcecenter.businessweek.com/reviews/toyota-was-in-denial-how-about-yo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B4471-3CC0-4EA3-A7D0-95E0DA430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769</Words>
  <Characters>4384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6</cp:revision>
  <dcterms:created xsi:type="dcterms:W3CDTF">2016-10-17T21:03:00Z</dcterms:created>
  <dcterms:modified xsi:type="dcterms:W3CDTF">2017-02-06T21:01:00Z</dcterms:modified>
</cp:coreProperties>
</file>